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09A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4709A">
        <w:rPr>
          <w:rFonts w:ascii="Times New Roman" w:hAnsi="Times New Roman" w:cs="Times New Roman"/>
          <w:sz w:val="28"/>
          <w:szCs w:val="28"/>
        </w:rPr>
        <w:t>Костанайский</w:t>
      </w:r>
      <w:proofErr w:type="spellEnd"/>
      <w:r w:rsidRPr="00D4709A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 имени </w:t>
      </w:r>
      <w:proofErr w:type="spellStart"/>
      <w:r w:rsidRPr="00D4709A">
        <w:rPr>
          <w:rFonts w:ascii="Times New Roman" w:hAnsi="Times New Roman" w:cs="Times New Roman"/>
          <w:sz w:val="28"/>
          <w:szCs w:val="28"/>
        </w:rPr>
        <w:t>А.Байтурсынова</w:t>
      </w:r>
      <w:proofErr w:type="spellEnd"/>
    </w:p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F174D9" w:rsidP="005D27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Шайкамал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Г.И.</w:t>
      </w:r>
    </w:p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70C" w:rsidRPr="005D270C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270C">
        <w:rPr>
          <w:rFonts w:ascii="Times New Roman" w:hAnsi="Times New Roman" w:cs="Times New Roman"/>
          <w:b/>
          <w:sz w:val="36"/>
          <w:szCs w:val="36"/>
        </w:rPr>
        <w:t>Методические указания по изучению дисциплины</w:t>
      </w:r>
    </w:p>
    <w:p w:rsidR="005D270C" w:rsidRPr="00D42059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42059">
        <w:rPr>
          <w:rFonts w:ascii="Times New Roman" w:hAnsi="Times New Roman" w:cs="Times New Roman"/>
          <w:b/>
          <w:sz w:val="36"/>
          <w:szCs w:val="36"/>
        </w:rPr>
        <w:t>Товароведение мясных продуктов</w:t>
      </w:r>
    </w:p>
    <w:p w:rsidR="005D270C" w:rsidRPr="00D4709A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701" w:type="dxa"/>
        <w:tblLook w:val="04A0"/>
      </w:tblPr>
      <w:tblGrid>
        <w:gridCol w:w="2873"/>
        <w:gridCol w:w="4997"/>
      </w:tblGrid>
      <w:tr w:rsidR="005D270C" w:rsidRPr="00D4709A" w:rsidTr="00996D6C">
        <w:tc>
          <w:tcPr>
            <w:tcW w:w="2943" w:type="dxa"/>
          </w:tcPr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9A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</w:t>
            </w:r>
          </w:p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709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   </w:t>
            </w:r>
          </w:p>
        </w:tc>
        <w:tc>
          <w:tcPr>
            <w:tcW w:w="5210" w:type="dxa"/>
          </w:tcPr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9A">
              <w:rPr>
                <w:rFonts w:ascii="Times New Roman" w:hAnsi="Times New Roman" w:cs="Times New Roman"/>
                <w:sz w:val="28"/>
                <w:szCs w:val="28"/>
              </w:rPr>
              <w:t>Высокотехнологичное производство и безопасность продуктов питания</w:t>
            </w:r>
          </w:p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D270C" w:rsidRPr="00D4709A" w:rsidTr="00996D6C">
        <w:tc>
          <w:tcPr>
            <w:tcW w:w="2943" w:type="dxa"/>
          </w:tcPr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7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траектория обучения</w:t>
            </w:r>
          </w:p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10" w:type="dxa"/>
          </w:tcPr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9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Инновационные технологии в производстве продуктов питания из животного сырья</w:t>
            </w:r>
          </w:p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D270C" w:rsidRPr="00D4709A" w:rsidRDefault="005D270C" w:rsidP="005D270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  <w:szCs w:val="28"/>
        </w:rPr>
        <w:t>, 2015</w:t>
      </w:r>
    </w:p>
    <w:p w:rsidR="00F174D9" w:rsidRDefault="00F174D9" w:rsidP="00F17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36C">
        <w:rPr>
          <w:rFonts w:ascii="Times New Roman" w:hAnsi="Times New Roman" w:cs="Times New Roman"/>
          <w:b/>
          <w:sz w:val="28"/>
          <w:szCs w:val="28"/>
        </w:rPr>
        <w:lastRenderedPageBreak/>
        <w:t>1 Описание дисциплины</w:t>
      </w:r>
    </w:p>
    <w:p w:rsidR="00F174D9" w:rsidRPr="009E136C" w:rsidRDefault="00F174D9" w:rsidP="00F17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74D9" w:rsidRPr="009E136C" w:rsidRDefault="00F174D9" w:rsidP="00F17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36C">
        <w:rPr>
          <w:rFonts w:ascii="Times New Roman" w:hAnsi="Times New Roman" w:cs="Times New Roman"/>
          <w:sz w:val="28"/>
          <w:szCs w:val="28"/>
        </w:rPr>
        <w:t xml:space="preserve">Дисциплина «Товароведение мясных продуктов» является </w:t>
      </w:r>
      <w:r>
        <w:rPr>
          <w:rFonts w:ascii="Times New Roman" w:hAnsi="Times New Roman" w:cs="Times New Roman"/>
          <w:sz w:val="28"/>
          <w:szCs w:val="28"/>
        </w:rPr>
        <w:t>элективной профилирующей дисциплиной</w:t>
      </w:r>
      <w:r w:rsidRPr="009E136C">
        <w:rPr>
          <w:rFonts w:ascii="Times New Roman" w:hAnsi="Times New Roman" w:cs="Times New Roman"/>
          <w:sz w:val="28"/>
          <w:szCs w:val="28"/>
        </w:rPr>
        <w:t>.</w:t>
      </w:r>
    </w:p>
    <w:p w:rsidR="00F174D9" w:rsidRPr="009E136C" w:rsidRDefault="00F174D9" w:rsidP="00F17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36C">
        <w:rPr>
          <w:rFonts w:ascii="Times New Roman" w:hAnsi="Times New Roman" w:cs="Times New Roman"/>
          <w:sz w:val="28"/>
          <w:szCs w:val="28"/>
        </w:rPr>
        <w:tab/>
      </w:r>
      <w:r w:rsidRPr="00CC1CDA">
        <w:rPr>
          <w:rFonts w:ascii="Times New Roman" w:hAnsi="Times New Roman" w:cs="Times New Roman"/>
          <w:sz w:val="28"/>
          <w:szCs w:val="28"/>
        </w:rPr>
        <w:t xml:space="preserve">Данная дисциплина формирует профессиональные знания и умения при освоении специальности.  Изучает показатели качества мяса убойных животных  и птицы, субпродуктов, дисциплина рассматривает общую классификацию  мясных товаров, методы переработки и хранения. В ходе изучения магистранты знакомятся с общей классификацией мясных товаров на </w:t>
      </w:r>
      <w:r>
        <w:rPr>
          <w:rFonts w:ascii="Times New Roman" w:hAnsi="Times New Roman" w:cs="Times New Roman"/>
          <w:sz w:val="28"/>
          <w:szCs w:val="28"/>
        </w:rPr>
        <w:t>основные группы, с т</w:t>
      </w:r>
      <w:r w:rsidRPr="00CC1CDA">
        <w:rPr>
          <w:rFonts w:ascii="Times New Roman" w:hAnsi="Times New Roman" w:cs="Times New Roman"/>
          <w:sz w:val="28"/>
          <w:szCs w:val="28"/>
        </w:rPr>
        <w:t>ребования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CC1CDA">
        <w:rPr>
          <w:rFonts w:ascii="Times New Roman" w:hAnsi="Times New Roman" w:cs="Times New Roman"/>
          <w:sz w:val="28"/>
          <w:szCs w:val="28"/>
        </w:rPr>
        <w:t xml:space="preserve"> к транспортным</w:t>
      </w:r>
      <w:r>
        <w:rPr>
          <w:rFonts w:ascii="Times New Roman" w:hAnsi="Times New Roman" w:cs="Times New Roman"/>
          <w:sz w:val="28"/>
          <w:szCs w:val="28"/>
        </w:rPr>
        <w:t xml:space="preserve"> средствам и условиям перевозки</w:t>
      </w:r>
      <w:r w:rsidRPr="006B5463">
        <w:rPr>
          <w:rFonts w:ascii="Times New Roman" w:hAnsi="Times New Roman" w:cs="Times New Roman"/>
          <w:sz w:val="28"/>
          <w:szCs w:val="28"/>
        </w:rPr>
        <w:t xml:space="preserve"> </w:t>
      </w:r>
      <w:r w:rsidRPr="00CC1CDA">
        <w:rPr>
          <w:rFonts w:ascii="Times New Roman" w:hAnsi="Times New Roman" w:cs="Times New Roman"/>
          <w:sz w:val="28"/>
          <w:szCs w:val="28"/>
        </w:rPr>
        <w:t>мясных продуктов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74D9" w:rsidRPr="009E136C" w:rsidRDefault="00F174D9" w:rsidP="00F17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36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E136C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9E136C">
        <w:rPr>
          <w:rFonts w:ascii="Times New Roman" w:hAnsi="Times New Roman" w:cs="Times New Roman"/>
          <w:b/>
          <w:sz w:val="28"/>
          <w:szCs w:val="28"/>
        </w:rPr>
        <w:t>:</w:t>
      </w:r>
      <w:r w:rsidRPr="009E136C">
        <w:rPr>
          <w:rFonts w:ascii="Times New Roman" w:hAnsi="Times New Roman" w:cs="Times New Roman"/>
          <w:sz w:val="28"/>
          <w:szCs w:val="28"/>
        </w:rPr>
        <w:t xml:space="preserve"> </w:t>
      </w:r>
      <w:r w:rsidRPr="00BD7D35">
        <w:rPr>
          <w:rFonts w:ascii="Times New Roman" w:hAnsi="Times New Roman" w:cs="Times New Roman"/>
          <w:sz w:val="28"/>
          <w:szCs w:val="28"/>
        </w:rPr>
        <w:t>Пищевая химия, Общая технология пищевых отраслей</w:t>
      </w:r>
    </w:p>
    <w:p w:rsidR="00F174D9" w:rsidRPr="009E136C" w:rsidRDefault="00F174D9" w:rsidP="00F17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36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E136C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9E136C">
        <w:rPr>
          <w:rFonts w:ascii="Times New Roman" w:hAnsi="Times New Roman" w:cs="Times New Roman"/>
          <w:b/>
          <w:sz w:val="28"/>
          <w:szCs w:val="28"/>
        </w:rPr>
        <w:t>:</w:t>
      </w:r>
      <w:r w:rsidRPr="009E13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136C">
        <w:rPr>
          <w:rFonts w:ascii="Times New Roman" w:hAnsi="Times New Roman" w:cs="Times New Roman"/>
          <w:sz w:val="28"/>
          <w:szCs w:val="28"/>
        </w:rPr>
        <w:t xml:space="preserve">роектирование предприятий </w:t>
      </w:r>
      <w:r>
        <w:rPr>
          <w:rFonts w:ascii="Times New Roman" w:hAnsi="Times New Roman" w:cs="Times New Roman"/>
          <w:sz w:val="28"/>
          <w:szCs w:val="28"/>
        </w:rPr>
        <w:t>мясной и рыбной отрасли с основами САПР</w:t>
      </w:r>
      <w:r w:rsidRPr="009E136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Процессы и аппараты пищевых производств</w:t>
      </w:r>
    </w:p>
    <w:p w:rsidR="00F174D9" w:rsidRDefault="00F174D9" w:rsidP="00F17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36C">
        <w:rPr>
          <w:rFonts w:ascii="Times New Roman" w:hAnsi="Times New Roman" w:cs="Times New Roman"/>
          <w:b/>
          <w:sz w:val="28"/>
          <w:szCs w:val="28"/>
        </w:rPr>
        <w:tab/>
      </w:r>
      <w:r w:rsidRPr="007352CA">
        <w:rPr>
          <w:rFonts w:ascii="Times New Roman" w:hAnsi="Times New Roman" w:cs="Times New Roman"/>
          <w:b/>
          <w:sz w:val="28"/>
          <w:szCs w:val="28"/>
        </w:rPr>
        <w:t>Цель</w:t>
      </w:r>
      <w:r w:rsidRPr="009E136C">
        <w:rPr>
          <w:rFonts w:ascii="Times New Roman" w:hAnsi="Times New Roman" w:cs="Times New Roman"/>
          <w:sz w:val="28"/>
          <w:szCs w:val="28"/>
        </w:rPr>
        <w:t xml:space="preserve"> дисциплины: усвоение теоретических и практических знаний о продовольственных товарах и обеспечении сохранения их качества на всех этапах товародвижения, приобретение умения их оценки.</w:t>
      </w:r>
    </w:p>
    <w:p w:rsidR="00F174D9" w:rsidRPr="00347406" w:rsidRDefault="00F174D9" w:rsidP="00F17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347406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Pr="00347406">
        <w:rPr>
          <w:rFonts w:ascii="Times New Roman" w:hAnsi="Times New Roman" w:cs="Times New Roman"/>
          <w:sz w:val="28"/>
          <w:szCs w:val="28"/>
        </w:rPr>
        <w:t>дисциплины - изучение теоретических основ формировани</w:t>
      </w:r>
      <w:r>
        <w:rPr>
          <w:rFonts w:ascii="Times New Roman" w:hAnsi="Times New Roman" w:cs="Times New Roman"/>
          <w:sz w:val="28"/>
          <w:szCs w:val="28"/>
        </w:rPr>
        <w:t>я и сохранения качества мясных</w:t>
      </w:r>
      <w:r w:rsidRPr="00347406">
        <w:rPr>
          <w:rFonts w:ascii="Times New Roman" w:hAnsi="Times New Roman" w:cs="Times New Roman"/>
          <w:sz w:val="28"/>
          <w:szCs w:val="28"/>
        </w:rPr>
        <w:t xml:space="preserve"> товаров, обучение практическим навыкам проведения идентификации и экспертизы товаров данной группы, определения фальсификации, дефектов и причин их возникновения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74D9" w:rsidRDefault="00F174D9" w:rsidP="00F17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36C">
        <w:rPr>
          <w:rFonts w:ascii="Times New Roman" w:hAnsi="Times New Roman" w:cs="Times New Roman"/>
          <w:sz w:val="28"/>
          <w:szCs w:val="28"/>
        </w:rPr>
        <w:t>При из</w:t>
      </w:r>
      <w:r>
        <w:rPr>
          <w:rFonts w:ascii="Times New Roman" w:hAnsi="Times New Roman" w:cs="Times New Roman"/>
          <w:sz w:val="28"/>
          <w:szCs w:val="28"/>
        </w:rPr>
        <w:t>учении курса магистранты должны:</w:t>
      </w:r>
    </w:p>
    <w:p w:rsidR="00F174D9" w:rsidRDefault="00F174D9" w:rsidP="00F17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з</w:t>
      </w:r>
      <w:r w:rsidRPr="007352CA">
        <w:rPr>
          <w:rFonts w:ascii="Times New Roman" w:hAnsi="Times New Roman" w:cs="Times New Roman"/>
          <w:b/>
          <w:i/>
          <w:sz w:val="28"/>
          <w:szCs w:val="28"/>
        </w:rPr>
        <w:t>нать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9E13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36C">
        <w:rPr>
          <w:rFonts w:ascii="Times New Roman" w:hAnsi="Times New Roman" w:cs="Times New Roman"/>
          <w:sz w:val="28"/>
          <w:szCs w:val="28"/>
        </w:rPr>
        <w:t>основные понятия и термины в области товароведения и мясных товаров; нормативные документы, определяющие качество, производство, маркирование, упаковку, транспортирование и хранение мяса и мясных товаров; роль сырья и технологии в формировании качества мяса и рыбы и продуктов их переработки;  показатели качества и безопасности мясных товаров и методы их определения; методы идентификации мяса и мясных продуктов;</w:t>
      </w:r>
      <w:proofErr w:type="gramEnd"/>
      <w:r w:rsidRPr="009E136C">
        <w:rPr>
          <w:rFonts w:ascii="Times New Roman" w:hAnsi="Times New Roman" w:cs="Times New Roman"/>
          <w:sz w:val="28"/>
          <w:szCs w:val="28"/>
        </w:rPr>
        <w:t xml:space="preserve">  морфологию и химический состав тканей мяса; классификацию и характеристику ассортимента основных групп мясных продуктов; процессы при производстве и хранении;  требования к качеству, маркировке; упаковку, условия и сроки</w:t>
      </w:r>
      <w:r>
        <w:rPr>
          <w:rFonts w:ascii="Times New Roman" w:hAnsi="Times New Roman" w:cs="Times New Roman"/>
          <w:sz w:val="28"/>
          <w:szCs w:val="28"/>
        </w:rPr>
        <w:t xml:space="preserve"> хранения, транспортировании;</w:t>
      </w:r>
    </w:p>
    <w:p w:rsidR="00F174D9" w:rsidRDefault="00F174D9" w:rsidP="00F17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52C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E136C">
        <w:rPr>
          <w:rFonts w:ascii="Times New Roman" w:hAnsi="Times New Roman" w:cs="Times New Roman"/>
          <w:sz w:val="28"/>
          <w:szCs w:val="28"/>
        </w:rPr>
        <w:t xml:space="preserve"> использовать методы идентификации мяса и мясных продуктов в соответствии с нормативно-технической документацией;  проводить товарную экспертизу и составлять заключение о качестве; аргументировано принимать решение о возможности реализации товаров или необходимости проведения дополнительных исследований; формировать ассортимент, оценивать качество, учитывать формирующие и регулировать сохраняющие товары факторы; получать товарную информацию об основополагающих характеристиках товаров из маркировки и това</w:t>
      </w:r>
      <w:r>
        <w:rPr>
          <w:rFonts w:ascii="Times New Roman" w:hAnsi="Times New Roman" w:cs="Times New Roman"/>
          <w:sz w:val="28"/>
          <w:szCs w:val="28"/>
        </w:rPr>
        <w:t xml:space="preserve">росопроводительных документов; </w:t>
      </w:r>
      <w:proofErr w:type="gramEnd"/>
    </w:p>
    <w:p w:rsidR="00F174D9" w:rsidRDefault="00F174D9" w:rsidP="00F17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2C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9E136C">
        <w:rPr>
          <w:rFonts w:ascii="Times New Roman" w:hAnsi="Times New Roman" w:cs="Times New Roman"/>
          <w:sz w:val="28"/>
          <w:szCs w:val="28"/>
        </w:rPr>
        <w:t xml:space="preserve"> аналитическими методами для оценки эффективности товароведной деятельности; навыками работы с товарами разного назначения; умением и навыками документационного и информационного обеспечения товароведной деятельности; опытом работы с действующими </w:t>
      </w:r>
      <w:r w:rsidRPr="009E136C">
        <w:rPr>
          <w:rFonts w:ascii="Times New Roman" w:hAnsi="Times New Roman" w:cs="Times New Roman"/>
          <w:sz w:val="28"/>
          <w:szCs w:val="28"/>
        </w:rPr>
        <w:lastRenderedPageBreak/>
        <w:t>федеральными законами, нормативными и техническими документами, необходимыми для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деятельности;</w:t>
      </w:r>
    </w:p>
    <w:p w:rsidR="00F174D9" w:rsidRPr="00347406" w:rsidRDefault="00F174D9" w:rsidP="00F17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406">
        <w:rPr>
          <w:rFonts w:ascii="Times New Roman" w:hAnsi="Times New Roman" w:cs="Times New Roman"/>
          <w:b/>
          <w:i/>
          <w:sz w:val="28"/>
          <w:szCs w:val="28"/>
        </w:rPr>
        <w:t xml:space="preserve">      быть компетентными</w:t>
      </w:r>
      <w:r w:rsidRPr="00347406">
        <w:rPr>
          <w:rFonts w:ascii="Times New Roman" w:hAnsi="Times New Roman" w:cs="Times New Roman"/>
          <w:sz w:val="28"/>
          <w:szCs w:val="28"/>
        </w:rPr>
        <w:t xml:space="preserve"> в формировании теоретических и практических знаний по тов</w:t>
      </w:r>
      <w:r>
        <w:rPr>
          <w:rFonts w:ascii="Times New Roman" w:hAnsi="Times New Roman" w:cs="Times New Roman"/>
          <w:sz w:val="28"/>
          <w:szCs w:val="28"/>
        </w:rPr>
        <w:t>ароведению и экспертизе мясных</w:t>
      </w:r>
      <w:r w:rsidRPr="00347406">
        <w:rPr>
          <w:rFonts w:ascii="Times New Roman" w:hAnsi="Times New Roman" w:cs="Times New Roman"/>
          <w:sz w:val="28"/>
          <w:szCs w:val="28"/>
        </w:rPr>
        <w:t xml:space="preserve"> продуктов, по основам идентификации и установления фальсификации товаров.</w:t>
      </w: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4D9" w:rsidRPr="00F9310D" w:rsidRDefault="00F174D9" w:rsidP="00F174D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9310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  Содержание дисциплины</w:t>
      </w: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93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Модуль 1. Мясо убойных животных и птицы. Субпродукты. </w:t>
      </w:r>
    </w:p>
    <w:p w:rsidR="00F174D9" w:rsidRPr="00F9310D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174D9" w:rsidRPr="00F9310D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3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1.1 Качество мяса. </w:t>
      </w:r>
      <w:r w:rsidRPr="00F9310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Категории свежести мяса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Общая классификация мясных товаров на основные группы.</w:t>
      </w:r>
      <w:r w:rsidRPr="00F9310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Потребительские свойства мяса: классификация, влияние на качество.</w:t>
      </w:r>
      <w:r w:rsidRPr="00F9310D"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> 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Категории свежести мяса, его использование и утилизация. Методы определения свежести мяса (органолептические, физико-химические, микробиологические, гистологические). Характеристика показателей для мяса разных категорий свежести. </w:t>
      </w: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1.2 </w:t>
      </w:r>
      <w:r w:rsidRPr="00F9310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Разделка туш для розничной торговли.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Способы разделки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Разделка говядины, свинины, баранины на отрубы. Пищевая ценность отрубов, их кулинарное назначение.</w:t>
      </w:r>
    </w:p>
    <w:p w:rsidR="00F174D9" w:rsidRPr="00F9310D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93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Модуль 2. Холодильная обработка и хранение мяса. </w:t>
      </w:r>
    </w:p>
    <w:p w:rsidR="00F174D9" w:rsidRPr="00F9310D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174D9" w:rsidRPr="00F9310D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2.1 </w:t>
      </w:r>
      <w:r w:rsidRPr="00F9310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Значение холодильной обработки как способа консервирования мяса.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Основные способы холодильной обработки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Непрерывная холодильная цепь. Основные способы холодильной обработки – охлаждение и замораживание. </w:t>
      </w:r>
    </w:p>
    <w:p w:rsidR="00F174D9" w:rsidRPr="00F9310D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2.2 </w:t>
      </w:r>
      <w:r w:rsidRPr="00F9310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Сравнительная характеристика охлажденного и замороженного мяса.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Охлаждение мяса. Замораживание мяса убойных животных, птицы, субпродуктов.</w:t>
      </w:r>
      <w:r w:rsidRPr="00F9310D"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> 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Повторно замороженное мясо. Использование. Отличительные признаки. Убыль массы мяса при холодильной обработке (охлаждении, замораживании) и хранении. </w:t>
      </w:r>
    </w:p>
    <w:p w:rsidR="00F174D9" w:rsidRPr="00F9310D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2.3 </w:t>
      </w:r>
      <w:r w:rsidRPr="00F9310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Транспортирование мяса, условия и сроки.</w:t>
      </w:r>
      <w:r w:rsidRPr="00F9310D">
        <w:rPr>
          <w:rFonts w:ascii="Times New Roman" w:eastAsia="Times New Roman" w:hAnsi="Times New Roman" w:cs="Times New Roman"/>
          <w:b/>
          <w:color w:val="000000"/>
          <w:szCs w:val="28"/>
        </w:rPr>
        <w:t> 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транспортным средствам и условиям перевозки. Влияние способов хранения и транспортирования на качество и потери мяса и мясных товаров.</w:t>
      </w:r>
      <w:r w:rsidRPr="00F9310D">
        <w:rPr>
          <w:rFonts w:ascii="Times New Roman" w:eastAsia="Times New Roman" w:hAnsi="Times New Roman" w:cs="Times New Roman"/>
          <w:color w:val="000000"/>
          <w:szCs w:val="28"/>
        </w:rPr>
        <w:t> 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Характеристика способов упаковывания и упаковочных материалов для охлажденного и замороженного мяса убойных животных в тушах и полутушах, четвертинах и отрубах, мяса в блоках, птицы, субпродуктов. </w:t>
      </w: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2.4</w:t>
      </w:r>
      <w:r w:rsidRPr="00F9310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Размораживание мяса.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и условия размораживания. Процессы при размораживании. Использование размороженного мяса.</w:t>
      </w:r>
    </w:p>
    <w:p w:rsidR="00F174D9" w:rsidRPr="00F9310D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174D9" w:rsidRPr="00F9310D" w:rsidRDefault="00F174D9" w:rsidP="00F174D9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93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Модуль 3. Продукты из мяса и колбасные изделия. </w:t>
      </w:r>
    </w:p>
    <w:p w:rsidR="00F174D9" w:rsidRPr="00F9310D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3.1 </w:t>
      </w:r>
      <w:r w:rsidRPr="00F9310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Краткая характеристика продуктов из мяса.</w:t>
      </w:r>
      <w:r w:rsidRPr="00F9310D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 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Факторы, формирующие качество.</w:t>
      </w:r>
      <w:r w:rsidRPr="00F9310D"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> 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Основные технологические операции при получении продуктов из мяса и колбас и внутренние изменения в мясе, которые они вызывают. Упаковочные материалы, способы упаковывания и маркировка колбасных изделий. </w:t>
      </w:r>
    </w:p>
    <w:p w:rsidR="00F174D9" w:rsidRDefault="00F174D9" w:rsidP="00F174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3.2</w:t>
      </w:r>
      <w:r w:rsidRPr="00F9310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F9310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Хранение колбасных изделий.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Процессы при хранении. Сроки годности и условия хранения.</w:t>
      </w:r>
      <w:r w:rsidRPr="00F9310D"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> </w:t>
      </w:r>
      <w:proofErr w:type="spellStart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Предреализационная</w:t>
      </w:r>
      <w:proofErr w:type="spellEnd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товарная обработка продуктов из мяса и колбасных изделий.</w:t>
      </w:r>
    </w:p>
    <w:p w:rsidR="00F174D9" w:rsidRPr="00F9310D" w:rsidRDefault="00F174D9" w:rsidP="00F174D9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310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</w:p>
    <w:p w:rsidR="00F174D9" w:rsidRDefault="00F174D9" w:rsidP="00F174D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jc w:val="both"/>
        <w:rPr>
          <w:rFonts w:ascii="Times New Roman" w:eastAsia="Times New Roman" w:hAnsi="Times New Roman" w:cs="Times New Roman"/>
          <w:b/>
          <w:spacing w:val="-3"/>
          <w:sz w:val="28"/>
          <w:szCs w:val="28"/>
        </w:rPr>
      </w:pPr>
    </w:p>
    <w:p w:rsidR="00F174D9" w:rsidRPr="00F9310D" w:rsidRDefault="00F174D9" w:rsidP="00F174D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jc w:val="both"/>
        <w:rPr>
          <w:rFonts w:ascii="Times New Roman" w:eastAsia="Times New Roman" w:hAnsi="Times New Roman" w:cs="Times New Roman"/>
          <w:b/>
          <w:spacing w:val="-3"/>
          <w:sz w:val="28"/>
          <w:szCs w:val="28"/>
        </w:rPr>
      </w:pPr>
      <w:r w:rsidRPr="00F9310D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Основная:</w:t>
      </w:r>
    </w:p>
    <w:p w:rsidR="00F174D9" w:rsidRPr="00F9310D" w:rsidRDefault="00F174D9" w:rsidP="00F174D9">
      <w:pPr>
        <w:keepNext/>
        <w:keepLines/>
        <w:spacing w:after="45" w:line="312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F9310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Чебакова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Г.В. </w:t>
      </w:r>
      <w:r w:rsidRPr="00F9310D">
        <w:rPr>
          <w:rFonts w:ascii="Times New Roman" w:eastAsia="Times New Roman" w:hAnsi="Times New Roman" w:cs="Times New Roman"/>
          <w:bCs/>
          <w:sz w:val="28"/>
          <w:szCs w:val="28"/>
        </w:rPr>
        <w:t>Товароведение, технология и экспертиза пищевых продуктов животного происхождения: Учебное пособие.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осква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2014.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- </w:t>
      </w:r>
      <w:r w:rsidRPr="00F9310D">
        <w:rPr>
          <w:rFonts w:ascii="Times New Roman" w:eastAsia="Times New Roman" w:hAnsi="Times New Roman" w:cs="Times New Roman"/>
          <w:bCs/>
          <w:sz w:val="28"/>
          <w:szCs w:val="28"/>
        </w:rPr>
        <w:t>456 с.</w:t>
      </w:r>
    </w:p>
    <w:p w:rsidR="00F174D9" w:rsidRPr="00F9310D" w:rsidRDefault="00F174D9" w:rsidP="00F174D9">
      <w:pPr>
        <w:keepNext/>
        <w:keepLines/>
        <w:shd w:val="clear" w:color="auto" w:fill="FFFFFF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Позняковский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В.М.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Экспертиза мяса и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мясопродуктов</w:t>
      </w:r>
      <w:proofErr w:type="gram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:к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ач-во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безопасность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-</w:t>
      </w:r>
      <w:r w:rsidRPr="00F9310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Новосибирск: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Сиб</w:t>
      </w:r>
      <w:proofErr w:type="gram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.у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нив.изд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2007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. –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kk-KZ"/>
        </w:rPr>
        <w:t xml:space="preserve">528 </w:t>
      </w:r>
      <w:r w:rsidRPr="00F9310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с.</w:t>
      </w:r>
    </w:p>
    <w:p w:rsidR="00F174D9" w:rsidRPr="00F9310D" w:rsidRDefault="00F174D9" w:rsidP="00F174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Рогов И.А. Технология мяса и </w:t>
      </w:r>
      <w:proofErr w:type="spellStart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мясопродуктов</w:t>
      </w:r>
      <w:proofErr w:type="gramStart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.-</w:t>
      </w:r>
      <w:proofErr w:type="gramEnd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</w:t>
      </w:r>
      <w:proofErr w:type="spellStart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Агропромиздат</w:t>
      </w:r>
      <w:proofErr w:type="spellEnd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, 1988. -576 с.</w:t>
      </w:r>
    </w:p>
    <w:p w:rsidR="00F174D9" w:rsidRPr="00F9310D" w:rsidRDefault="00F174D9" w:rsidP="00F174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Антипова Л.В. и др. Методы исследования мяса и мясных продуктов. М.: Колос, 2004.</w:t>
      </w:r>
    </w:p>
    <w:p w:rsidR="00F174D9" w:rsidRPr="00F9310D" w:rsidRDefault="00F174D9" w:rsidP="00F174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Шепелев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А.Ф.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Товароведен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и экспертиза мяса и  мясных товаров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–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.,Ростов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/Д: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МарТ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192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</w:p>
    <w:p w:rsidR="00F174D9" w:rsidRDefault="00F174D9" w:rsidP="00F174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Коснырева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Л.М.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Товароведен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и экспертиза мяса и  мясных товаров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–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Академия,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2007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320 </w:t>
      </w:r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</w:p>
    <w:p w:rsidR="00F174D9" w:rsidRDefault="00F174D9" w:rsidP="00F174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7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Стацько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В.П.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Колбасы.Колбасные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изделия.Продукты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из мяса.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-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Ростов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/Д,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2000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. </w:t>
      </w:r>
    </w:p>
    <w:p w:rsidR="00F174D9" w:rsidRPr="00E8208E" w:rsidRDefault="00F174D9" w:rsidP="00F174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8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Узаков Я.М. Убой скота и производство мясных продуктов по технологии «Халяль». Учебник. –Алматы: издательство «Эверо», 2015. -256с. </w:t>
      </w:r>
    </w:p>
    <w:p w:rsidR="00F174D9" w:rsidRPr="00F9310D" w:rsidRDefault="00F174D9" w:rsidP="00F174D9">
      <w:pPr>
        <w:spacing w:after="0" w:line="240" w:lineRule="auto"/>
        <w:ind w:firstLine="567"/>
        <w:jc w:val="both"/>
        <w:rPr>
          <w:rFonts w:ascii="Calibri" w:eastAsia="Times New Roman" w:hAnsi="Calibri" w:cs="Times New Roman"/>
        </w:rPr>
      </w:pPr>
    </w:p>
    <w:p w:rsidR="00F174D9" w:rsidRPr="00F9310D" w:rsidRDefault="00F174D9" w:rsidP="00F174D9">
      <w:pPr>
        <w:tabs>
          <w:tab w:val="left" w:pos="709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310D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F174D9" w:rsidRPr="001E7F76" w:rsidRDefault="00F174D9" w:rsidP="00F174D9">
      <w:pPr>
        <w:keepNext/>
        <w:keepLines/>
        <w:spacing w:after="45" w:line="312" w:lineRule="atLeast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Казанцева Н.С.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Товароведение продовольственных товаров</w:t>
      </w:r>
      <w:r w:rsidRPr="00F9310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–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Дашков и</w:t>
      </w:r>
      <w:proofErr w:type="gram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2008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 – 400 с.</w:t>
      </w:r>
    </w:p>
    <w:p w:rsidR="00F174D9" w:rsidRPr="002D09F9" w:rsidRDefault="00F174D9" w:rsidP="00F174D9">
      <w:pPr>
        <w:keepNext/>
        <w:keepLines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08E">
        <w:rPr>
          <w:rFonts w:ascii="Times New Roman" w:hAnsi="Times New Roman" w:cs="Times New Roman"/>
          <w:sz w:val="28"/>
          <w:szCs w:val="28"/>
        </w:rPr>
        <w:t>Бараненко</w:t>
      </w:r>
      <w:proofErr w:type="spellEnd"/>
      <w:r w:rsidRPr="00E8208E">
        <w:rPr>
          <w:rFonts w:ascii="Times New Roman" w:hAnsi="Times New Roman" w:cs="Times New Roman"/>
          <w:sz w:val="28"/>
          <w:szCs w:val="28"/>
        </w:rPr>
        <w:t xml:space="preserve"> А.Н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208E">
        <w:rPr>
          <w:rFonts w:ascii="Times New Roman" w:hAnsi="Times New Roman" w:cs="Times New Roman"/>
          <w:sz w:val="28"/>
          <w:szCs w:val="28"/>
        </w:rPr>
        <w:t xml:space="preserve"> и др. Холодильная технология пищевых продуктов: учебник для вузов: в 3 ч. </w:t>
      </w:r>
      <w:bookmarkStart w:id="0" w:name="bookmark1"/>
      <w:r w:rsidRPr="00E8208E">
        <w:rPr>
          <w:rFonts w:ascii="Times New Roman" w:hAnsi="Times New Roman" w:cs="Times New Roman"/>
          <w:sz w:val="28"/>
          <w:szCs w:val="28"/>
        </w:rPr>
        <w:t xml:space="preserve">Часть I. Теплофизические основы.— СПб.: ГИОРД, 2007. — 224 </w:t>
      </w:r>
      <w:proofErr w:type="gramStart"/>
      <w:r w:rsidRPr="00E8208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208E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F174D9" w:rsidRPr="00E8208E" w:rsidRDefault="00F174D9" w:rsidP="00F174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Безуглова А.В.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Технология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оизводст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паштетов и фаршей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. -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М.,Ростов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proofErr w:type="spellEnd"/>
      <w:proofErr w:type="gram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/Д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МарТ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2004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 – 296 с.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174D9" w:rsidRPr="00E8208E" w:rsidRDefault="00F174D9" w:rsidP="00F174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E8208E">
        <w:rPr>
          <w:rFonts w:ascii="Times New Roman" w:hAnsi="Times New Roman" w:cs="Times New Roman"/>
          <w:sz w:val="28"/>
          <w:szCs w:val="28"/>
        </w:rPr>
        <w:t xml:space="preserve">Нечаев А.П. Технологии пищевых производств. – М.: </w:t>
      </w:r>
      <w:proofErr w:type="spellStart"/>
      <w:r w:rsidRPr="00E8208E">
        <w:rPr>
          <w:rFonts w:ascii="Times New Roman" w:hAnsi="Times New Roman" w:cs="Times New Roman"/>
          <w:sz w:val="28"/>
          <w:szCs w:val="28"/>
        </w:rPr>
        <w:t>КолосС</w:t>
      </w:r>
      <w:proofErr w:type="spellEnd"/>
      <w:r w:rsidRPr="00E8208E">
        <w:rPr>
          <w:rFonts w:ascii="Times New Roman" w:hAnsi="Times New Roman" w:cs="Times New Roman"/>
          <w:sz w:val="28"/>
          <w:szCs w:val="28"/>
        </w:rPr>
        <w:t>, 2008. – 768 с.</w:t>
      </w:r>
    </w:p>
    <w:p w:rsidR="00F174D9" w:rsidRPr="00E8208E" w:rsidRDefault="00F174D9" w:rsidP="00F174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E8208E">
        <w:rPr>
          <w:rFonts w:ascii="Times New Roman" w:hAnsi="Times New Roman" w:cs="Times New Roman"/>
          <w:sz w:val="28"/>
          <w:szCs w:val="28"/>
        </w:rPr>
        <w:t>Панфилов В.А. Теоретические основы пищевых технологий: В 2-х кн. Кн. 2 / ред.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8208E">
        <w:rPr>
          <w:rFonts w:ascii="Times New Roman" w:hAnsi="Times New Roman" w:cs="Times New Roman"/>
          <w:sz w:val="28"/>
          <w:szCs w:val="28"/>
        </w:rPr>
        <w:t xml:space="preserve">– М.: </w:t>
      </w:r>
      <w:proofErr w:type="spellStart"/>
      <w:r w:rsidRPr="00E8208E">
        <w:rPr>
          <w:rFonts w:ascii="Times New Roman" w:hAnsi="Times New Roman" w:cs="Times New Roman"/>
          <w:sz w:val="28"/>
          <w:szCs w:val="28"/>
        </w:rPr>
        <w:t>КолосС</w:t>
      </w:r>
      <w:proofErr w:type="spellEnd"/>
      <w:r w:rsidRPr="00E8208E">
        <w:rPr>
          <w:rFonts w:ascii="Times New Roman" w:hAnsi="Times New Roman" w:cs="Times New Roman"/>
          <w:sz w:val="28"/>
          <w:szCs w:val="28"/>
        </w:rPr>
        <w:t>, 2009. – 800 с.</w:t>
      </w:r>
    </w:p>
    <w:p w:rsidR="00F174D9" w:rsidRPr="00D4709A" w:rsidRDefault="00F174D9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Default="0092157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D270C"/>
    <w:rsid w:val="005D270C"/>
    <w:rsid w:val="00921574"/>
    <w:rsid w:val="00F1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1064</Words>
  <Characters>6065</Characters>
  <Application>Microsoft Office Word</Application>
  <DocSecurity>0</DocSecurity>
  <Lines>50</Lines>
  <Paragraphs>14</Paragraphs>
  <ScaleCrop>false</ScaleCrop>
  <Company/>
  <LinksUpToDate>false</LinksUpToDate>
  <CharactersWithSpaces>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4</cp:revision>
  <dcterms:created xsi:type="dcterms:W3CDTF">2017-01-13T09:58:00Z</dcterms:created>
  <dcterms:modified xsi:type="dcterms:W3CDTF">2017-01-13T10:01:00Z</dcterms:modified>
</cp:coreProperties>
</file>